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C928" w14:textId="77777777" w:rsidR="00365CD1" w:rsidRDefault="00365CD1" w:rsidP="00084CE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78E4B2D" w14:textId="77777777" w:rsidR="00365CD1" w:rsidRDefault="00365CD1" w:rsidP="00084CE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783E110" w14:textId="77777777" w:rsidR="00451897" w:rsidRDefault="00451897" w:rsidP="00084CE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7A9C2D6" w14:textId="223D8549" w:rsidR="00365CD1" w:rsidRDefault="00365CD1" w:rsidP="00365C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PRESSEINFORMATION</w:t>
      </w:r>
    </w:p>
    <w:p w14:paraId="7EB9B5B1" w14:textId="77777777" w:rsidR="00365CD1" w:rsidRDefault="00365CD1" w:rsidP="00084CE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1D99D5A" w14:textId="79356548" w:rsidR="00E44B2C" w:rsidRPr="00E44B2C" w:rsidRDefault="00AD0527" w:rsidP="00E44B2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sanotact und SPIES</w:t>
      </w:r>
      <w:r w:rsidR="0005692A">
        <w:rPr>
          <w:b/>
          <w:bCs/>
          <w:sz w:val="28"/>
          <w:szCs w:val="28"/>
        </w:rPr>
        <w:t xml:space="preserve"> – </w:t>
      </w:r>
      <w:r w:rsidR="001A6B63">
        <w:rPr>
          <w:b/>
          <w:bCs/>
          <w:sz w:val="28"/>
          <w:szCs w:val="28"/>
        </w:rPr>
        <w:t>L</w:t>
      </w:r>
      <w:r w:rsidR="00E44B2C" w:rsidRPr="00E44B2C">
        <w:rPr>
          <w:b/>
          <w:bCs/>
          <w:sz w:val="28"/>
          <w:szCs w:val="28"/>
        </w:rPr>
        <w:t xml:space="preserve">angjährige </w:t>
      </w:r>
      <w:r w:rsidR="001A6B63">
        <w:rPr>
          <w:b/>
          <w:bCs/>
          <w:sz w:val="28"/>
          <w:szCs w:val="28"/>
        </w:rPr>
        <w:t xml:space="preserve">Partner </w:t>
      </w:r>
      <w:r>
        <w:rPr>
          <w:b/>
          <w:bCs/>
          <w:sz w:val="28"/>
          <w:szCs w:val="28"/>
        </w:rPr>
        <w:t>optimierten Brauserö</w:t>
      </w:r>
      <w:r w:rsidR="0005692A">
        <w:rPr>
          <w:b/>
          <w:bCs/>
          <w:sz w:val="28"/>
          <w:szCs w:val="28"/>
        </w:rPr>
        <w:t>hrchen</w:t>
      </w:r>
    </w:p>
    <w:p w14:paraId="289ABE55" w14:textId="77777777" w:rsidR="001073C8" w:rsidRDefault="001073C8" w:rsidP="00084CEC">
      <w:pPr>
        <w:autoSpaceDE w:val="0"/>
        <w:autoSpaceDN w:val="0"/>
        <w:adjustRightInd w:val="0"/>
      </w:pPr>
    </w:p>
    <w:p w14:paraId="6AFD6DC5" w14:textId="493DDC01" w:rsidR="001626C8" w:rsidRDefault="00503462" w:rsidP="00504F0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Münster, den </w:t>
      </w:r>
      <w:r w:rsidR="00342CAB">
        <w:rPr>
          <w:b/>
          <w:bCs/>
        </w:rPr>
        <w:t>15</w:t>
      </w:r>
      <w:r>
        <w:rPr>
          <w:b/>
          <w:bCs/>
        </w:rPr>
        <w:t>.12.2022</w:t>
      </w:r>
      <w:r w:rsidR="002A062D">
        <w:rPr>
          <w:b/>
          <w:bCs/>
        </w:rPr>
        <w:t xml:space="preserve"> – </w:t>
      </w:r>
      <w:r w:rsidR="00FA5D60">
        <w:rPr>
          <w:b/>
          <w:bCs/>
        </w:rPr>
        <w:t>Die Motivation gemeinsam noch bessere Ergebnisse</w:t>
      </w:r>
      <w:r w:rsidR="00977FC1">
        <w:rPr>
          <w:b/>
          <w:bCs/>
        </w:rPr>
        <w:t xml:space="preserve"> </w:t>
      </w:r>
      <w:r w:rsidR="008B1120">
        <w:rPr>
          <w:b/>
          <w:bCs/>
        </w:rPr>
        <w:t xml:space="preserve">zu </w:t>
      </w:r>
      <w:r w:rsidR="00977FC1">
        <w:rPr>
          <w:b/>
          <w:bCs/>
        </w:rPr>
        <w:t>erzielen</w:t>
      </w:r>
      <w:r w:rsidR="007D686E">
        <w:rPr>
          <w:b/>
          <w:bCs/>
        </w:rPr>
        <w:t xml:space="preserve">, </w:t>
      </w:r>
      <w:r w:rsidR="00977FC1">
        <w:rPr>
          <w:b/>
          <w:bCs/>
        </w:rPr>
        <w:t xml:space="preserve">ist </w:t>
      </w:r>
      <w:r w:rsidR="007D686E">
        <w:rPr>
          <w:b/>
          <w:bCs/>
        </w:rPr>
        <w:t xml:space="preserve">seit jeher ein </w:t>
      </w:r>
      <w:r w:rsidR="006C5EF6">
        <w:rPr>
          <w:b/>
          <w:bCs/>
        </w:rPr>
        <w:t>Treiber</w:t>
      </w:r>
      <w:r w:rsidR="00977FC1">
        <w:rPr>
          <w:b/>
          <w:bCs/>
        </w:rPr>
        <w:t xml:space="preserve"> der </w:t>
      </w:r>
      <w:r w:rsidR="00D561E1">
        <w:rPr>
          <w:b/>
          <w:bCs/>
        </w:rPr>
        <w:t>mehr als 10</w:t>
      </w:r>
      <w:r w:rsidR="004E345C">
        <w:rPr>
          <w:b/>
          <w:bCs/>
        </w:rPr>
        <w:t xml:space="preserve">-jährigen </w:t>
      </w:r>
      <w:r w:rsidR="00977FC1">
        <w:rPr>
          <w:b/>
          <w:bCs/>
        </w:rPr>
        <w:t xml:space="preserve">Zusammenarbeit von </w:t>
      </w:r>
      <w:r w:rsidR="00311E0F">
        <w:rPr>
          <w:b/>
          <w:bCs/>
        </w:rPr>
        <w:t>sanotact und SPIES Pack</w:t>
      </w:r>
      <w:r w:rsidR="00B22A98">
        <w:rPr>
          <w:b/>
          <w:bCs/>
        </w:rPr>
        <w:t>aging</w:t>
      </w:r>
      <w:r w:rsidR="00977FC1">
        <w:rPr>
          <w:b/>
          <w:bCs/>
        </w:rPr>
        <w:t xml:space="preserve">. </w:t>
      </w:r>
      <w:r w:rsidR="00834B99">
        <w:rPr>
          <w:b/>
          <w:bCs/>
        </w:rPr>
        <w:t>So gelang es den b</w:t>
      </w:r>
      <w:r w:rsidR="00940697">
        <w:rPr>
          <w:b/>
          <w:bCs/>
        </w:rPr>
        <w:t>eiden Partner</w:t>
      </w:r>
      <w:r w:rsidR="00A905E3">
        <w:rPr>
          <w:b/>
          <w:bCs/>
        </w:rPr>
        <w:t>n</w:t>
      </w:r>
      <w:r w:rsidR="00940697">
        <w:rPr>
          <w:b/>
          <w:bCs/>
        </w:rPr>
        <w:t xml:space="preserve"> </w:t>
      </w:r>
      <w:r w:rsidR="00C45988">
        <w:rPr>
          <w:b/>
          <w:bCs/>
        </w:rPr>
        <w:t>jüngst</w:t>
      </w:r>
      <w:r w:rsidR="001561A8">
        <w:rPr>
          <w:b/>
          <w:bCs/>
        </w:rPr>
        <w:t>,</w:t>
      </w:r>
      <w:r w:rsidR="00C71AE5">
        <w:rPr>
          <w:b/>
          <w:bCs/>
        </w:rPr>
        <w:t xml:space="preserve"> </w:t>
      </w:r>
      <w:r w:rsidR="00940697">
        <w:rPr>
          <w:b/>
          <w:bCs/>
        </w:rPr>
        <w:t>im Rahmen eines gemeinsamen Projektes</w:t>
      </w:r>
      <w:r w:rsidR="00665340">
        <w:rPr>
          <w:b/>
          <w:bCs/>
        </w:rPr>
        <w:t xml:space="preserve"> die</w:t>
      </w:r>
      <w:r w:rsidR="008C6B53">
        <w:rPr>
          <w:b/>
          <w:bCs/>
        </w:rPr>
        <w:t xml:space="preserve"> </w:t>
      </w:r>
      <w:r w:rsidR="00171600">
        <w:rPr>
          <w:b/>
          <w:bCs/>
        </w:rPr>
        <w:t>vollständig recyclefähigen</w:t>
      </w:r>
      <w:r w:rsidR="00665340">
        <w:rPr>
          <w:b/>
          <w:bCs/>
        </w:rPr>
        <w:t xml:space="preserve"> </w:t>
      </w:r>
      <w:r w:rsidR="000D487F">
        <w:rPr>
          <w:b/>
          <w:bCs/>
        </w:rPr>
        <w:t>Verpackungsröhrchen</w:t>
      </w:r>
      <w:r w:rsidR="00991487">
        <w:rPr>
          <w:b/>
          <w:bCs/>
        </w:rPr>
        <w:t xml:space="preserve"> </w:t>
      </w:r>
      <w:r w:rsidR="0008543A">
        <w:rPr>
          <w:b/>
          <w:bCs/>
        </w:rPr>
        <w:t>der</w:t>
      </w:r>
      <w:r w:rsidR="00991487">
        <w:rPr>
          <w:b/>
          <w:bCs/>
        </w:rPr>
        <w:t xml:space="preserve"> </w:t>
      </w:r>
      <w:r w:rsidR="00832509">
        <w:rPr>
          <w:b/>
          <w:bCs/>
        </w:rPr>
        <w:t>sanota</w:t>
      </w:r>
      <w:r w:rsidR="00E75082">
        <w:rPr>
          <w:b/>
          <w:bCs/>
        </w:rPr>
        <w:t>ct-</w:t>
      </w:r>
      <w:r w:rsidR="005E2E26">
        <w:rPr>
          <w:b/>
          <w:bCs/>
        </w:rPr>
        <w:t xml:space="preserve">Brausetabletten </w:t>
      </w:r>
      <w:r w:rsidR="00A8698B">
        <w:rPr>
          <w:b/>
          <w:bCs/>
        </w:rPr>
        <w:t>geometrisch zu op</w:t>
      </w:r>
      <w:r w:rsidR="00C71AE5">
        <w:rPr>
          <w:b/>
          <w:bCs/>
        </w:rPr>
        <w:t xml:space="preserve">timieren. </w:t>
      </w:r>
      <w:r w:rsidR="001561A8">
        <w:rPr>
          <w:b/>
          <w:bCs/>
        </w:rPr>
        <w:t xml:space="preserve">Dadurch </w:t>
      </w:r>
      <w:r w:rsidR="001969A9">
        <w:rPr>
          <w:b/>
          <w:bCs/>
        </w:rPr>
        <w:t>lassen sich</w:t>
      </w:r>
      <w:r w:rsidR="0099712C">
        <w:rPr>
          <w:b/>
          <w:bCs/>
        </w:rPr>
        <w:t xml:space="preserve"> </w:t>
      </w:r>
      <w:r w:rsidR="000B1102">
        <w:rPr>
          <w:b/>
          <w:bCs/>
        </w:rPr>
        <w:t xml:space="preserve">ganze </w:t>
      </w:r>
      <w:r w:rsidR="003319DD">
        <w:rPr>
          <w:b/>
          <w:bCs/>
        </w:rPr>
        <w:t xml:space="preserve">15 Prozent </w:t>
      </w:r>
      <w:r w:rsidR="00ED523F">
        <w:rPr>
          <w:b/>
          <w:bCs/>
        </w:rPr>
        <w:t>Plastik</w:t>
      </w:r>
      <w:r w:rsidR="0099712C">
        <w:rPr>
          <w:b/>
          <w:bCs/>
        </w:rPr>
        <w:t xml:space="preserve"> – </w:t>
      </w:r>
      <w:r w:rsidR="003319DD">
        <w:rPr>
          <w:b/>
          <w:bCs/>
        </w:rPr>
        <w:t>zwei Gramm</w:t>
      </w:r>
      <w:r w:rsidR="0099712C">
        <w:rPr>
          <w:b/>
          <w:bCs/>
        </w:rPr>
        <w:t xml:space="preserve"> – </w:t>
      </w:r>
      <w:r w:rsidR="00025554">
        <w:rPr>
          <w:b/>
          <w:bCs/>
        </w:rPr>
        <w:t>p</w:t>
      </w:r>
      <w:r w:rsidR="00AA2953">
        <w:rPr>
          <w:b/>
          <w:bCs/>
        </w:rPr>
        <w:t xml:space="preserve">ro </w:t>
      </w:r>
      <w:r w:rsidR="00025554">
        <w:rPr>
          <w:b/>
          <w:bCs/>
        </w:rPr>
        <w:t xml:space="preserve">Brauseröhrchen </w:t>
      </w:r>
      <w:r w:rsidR="00ED523F">
        <w:rPr>
          <w:b/>
          <w:bCs/>
        </w:rPr>
        <w:t>ei</w:t>
      </w:r>
      <w:r w:rsidR="001969A9">
        <w:rPr>
          <w:b/>
          <w:bCs/>
        </w:rPr>
        <w:t>nsparen</w:t>
      </w:r>
      <w:r w:rsidR="001626C8">
        <w:rPr>
          <w:b/>
          <w:bCs/>
        </w:rPr>
        <w:t>.</w:t>
      </w:r>
    </w:p>
    <w:p w14:paraId="35B1AA0B" w14:textId="77777777" w:rsidR="001626C8" w:rsidRDefault="001626C8" w:rsidP="00504F02">
      <w:pPr>
        <w:autoSpaceDE w:val="0"/>
        <w:autoSpaceDN w:val="0"/>
        <w:adjustRightInd w:val="0"/>
        <w:jc w:val="both"/>
        <w:rPr>
          <w:b/>
          <w:bCs/>
        </w:rPr>
      </w:pPr>
    </w:p>
    <w:p w14:paraId="10E9D4FA" w14:textId="3B3037A2" w:rsidR="00EC30CB" w:rsidRPr="00A27E5E" w:rsidRDefault="001626C8" w:rsidP="004D0720">
      <w:pPr>
        <w:autoSpaceDE w:val="0"/>
        <w:autoSpaceDN w:val="0"/>
        <w:adjustRightInd w:val="0"/>
        <w:jc w:val="both"/>
      </w:pPr>
      <w:r w:rsidRPr="00511E94">
        <w:t>„Das ist e</w:t>
      </w:r>
      <w:r w:rsidR="00705EE6" w:rsidRPr="00511E94">
        <w:t>in großer Schritt hin zu mehr Ressourcenschonung und Nachhaltigkeit.</w:t>
      </w:r>
      <w:r w:rsidR="00511E94" w:rsidRPr="00511E94">
        <w:t xml:space="preserve"> </w:t>
      </w:r>
      <w:r w:rsidR="00CB3E2E">
        <w:t>Denn</w:t>
      </w:r>
      <w:r w:rsidR="0031677A">
        <w:t xml:space="preserve"> neben den</w:t>
      </w:r>
      <w:r w:rsidR="00BB27CA" w:rsidRPr="00511E94">
        <w:t xml:space="preserve"> damit verbundenen Logistik- und Gewichtsvorteilen werden allein durch diese Maßnahme über 100 </w:t>
      </w:r>
      <w:r w:rsidR="00504F02" w:rsidRPr="00511E94">
        <w:t>Tonnen</w:t>
      </w:r>
      <w:r w:rsidR="00BB27CA" w:rsidRPr="00511E94">
        <w:t xml:space="preserve"> Kunststoff pro Jahr </w:t>
      </w:r>
      <w:r w:rsidR="000072D8">
        <w:t>weniger benötigt</w:t>
      </w:r>
      <w:r w:rsidR="00BB27CA" w:rsidRPr="00511E94">
        <w:t>. Für die CO</w:t>
      </w:r>
      <w:r w:rsidR="00BB27CA" w:rsidRPr="005A0E45">
        <w:rPr>
          <w:vertAlign w:val="subscript"/>
        </w:rPr>
        <w:t>2</w:t>
      </w:r>
      <w:r w:rsidR="00BB27CA" w:rsidRPr="00511E94">
        <w:t>-Bilanz bedeutet d</w:t>
      </w:r>
      <w:r w:rsidR="009E7872" w:rsidRPr="00511E94">
        <w:t>ie</w:t>
      </w:r>
      <w:r w:rsidR="00BB27CA" w:rsidRPr="00511E94">
        <w:t xml:space="preserve">s eine </w:t>
      </w:r>
      <w:r w:rsidR="00EB76A4">
        <w:t xml:space="preserve">jährliche </w:t>
      </w:r>
      <w:r w:rsidR="00BB27CA" w:rsidRPr="00511E94">
        <w:t xml:space="preserve">Einsparung von über 160 </w:t>
      </w:r>
      <w:r w:rsidR="00504F02" w:rsidRPr="00511E94">
        <w:t>Tonnen</w:t>
      </w:r>
      <w:r w:rsidR="00BB27CA" w:rsidRPr="00511E94">
        <w:t xml:space="preserve"> </w:t>
      </w:r>
      <w:r w:rsidR="00217C87">
        <w:t>Kohlenstoffdioxid</w:t>
      </w:r>
      <w:r w:rsidR="00325C77" w:rsidRPr="00511E94">
        <w:t xml:space="preserve">“, sagt </w:t>
      </w:r>
      <w:r w:rsidR="00D32030">
        <w:t>der Betriebsleiter von SPIES Packaging Stefan Wi</w:t>
      </w:r>
      <w:r w:rsidR="00AE70AD">
        <w:t>lk</w:t>
      </w:r>
      <w:r w:rsidR="00D32030">
        <w:t>er</w:t>
      </w:r>
      <w:r w:rsidR="00325C77" w:rsidRPr="00511E94">
        <w:t>.</w:t>
      </w:r>
      <w:r w:rsidR="00EC30CB">
        <w:t xml:space="preserve"> </w:t>
      </w:r>
      <w:r w:rsidR="00B35D68">
        <w:rPr>
          <w:color w:val="202124"/>
          <w:shd w:val="clear" w:color="auto" w:fill="FFFFFF"/>
        </w:rPr>
        <w:t xml:space="preserve">Besonders </w:t>
      </w:r>
      <w:r w:rsidR="000A5511">
        <w:rPr>
          <w:color w:val="202124"/>
          <w:shd w:val="clear" w:color="auto" w:fill="FFFFFF"/>
        </w:rPr>
        <w:t xml:space="preserve">die sensiblen </w:t>
      </w:r>
      <w:r w:rsidR="00B35D68" w:rsidRPr="007711A3">
        <w:rPr>
          <w:color w:val="202124"/>
          <w:shd w:val="clear" w:color="auto" w:fill="FFFFFF"/>
        </w:rPr>
        <w:t xml:space="preserve">Brausetabletten müssen vor Feuchtigkeit geschützt hergestellt und aufbewahrt werden. </w:t>
      </w:r>
      <w:r w:rsidR="00B35D68" w:rsidRPr="007711A3">
        <w:t xml:space="preserve">Das Verpacken der </w:t>
      </w:r>
      <w:r w:rsidR="00960618">
        <w:t>T</w:t>
      </w:r>
      <w:r w:rsidR="00B35D68" w:rsidRPr="007711A3">
        <w:t>abletten in luftdichte Plastikröhrchen garantiert einen optimalen Produktschutz</w:t>
      </w:r>
      <w:r w:rsidR="00B35D68">
        <w:rPr>
          <w:color w:val="000000"/>
        </w:rPr>
        <w:t>.</w:t>
      </w:r>
      <w:r w:rsidR="00EC30CB">
        <w:t xml:space="preserve"> </w:t>
      </w:r>
      <w:r w:rsidR="002B26ED" w:rsidRPr="007711A3">
        <w:t>„</w:t>
      </w:r>
      <w:r w:rsidR="00AE1729">
        <w:t>Bei Brausetabletten ist es</w:t>
      </w:r>
      <w:r w:rsidR="00473950">
        <w:t xml:space="preserve"> neben der Herstellung</w:t>
      </w:r>
      <w:r w:rsidR="00AE1729">
        <w:t xml:space="preserve"> wichtig, </w:t>
      </w:r>
      <w:bookmarkStart w:id="0" w:name="_Hlk121998384"/>
      <w:r w:rsidR="00430242">
        <w:t>si</w:t>
      </w:r>
      <w:r w:rsidR="00473950">
        <w:t>e</w:t>
      </w:r>
      <w:r w:rsidR="00430242">
        <w:t xml:space="preserve"> trocken und luftdicht</w:t>
      </w:r>
      <w:r w:rsidR="00B32C04">
        <w:t xml:space="preserve"> </w:t>
      </w:r>
      <w:r w:rsidR="00430242">
        <w:t>zu verpacken, damit der sogenannte Brausesatz nicht reagier</w:t>
      </w:r>
      <w:r w:rsidR="00FF5AFB">
        <w:t>t</w:t>
      </w:r>
      <w:r w:rsidR="00430242">
        <w:t xml:space="preserve">. </w:t>
      </w:r>
      <w:bookmarkEnd w:id="0"/>
      <w:r w:rsidR="00F7628A">
        <w:t>Denn</w:t>
      </w:r>
      <w:r w:rsidR="00EF3F67">
        <w:t xml:space="preserve"> erst</w:t>
      </w:r>
      <w:r w:rsidR="00F7628A">
        <w:t xml:space="preserve"> durch diesen entsteht, gelöst in einem Glas Wasser, ein erfrischendes Getränk</w:t>
      </w:r>
      <w:r w:rsidR="00306A18">
        <w:t>“, erklärt Petra Sagwitz, Leiterin der Entwicklung und Qualitätssicherung bei sanotact</w:t>
      </w:r>
      <w:r w:rsidR="00590BEC">
        <w:t>.</w:t>
      </w:r>
      <w:r w:rsidR="00B32C04">
        <w:t xml:space="preserve"> </w:t>
      </w:r>
      <w:r w:rsidR="00590BEC">
        <w:t>„</w:t>
      </w:r>
      <w:r w:rsidR="00DC625B">
        <w:t>Daher enthalten</w:t>
      </w:r>
      <w:r w:rsidR="006050ED">
        <w:t xml:space="preserve"> in</w:t>
      </w:r>
      <w:r w:rsidR="00DC625B">
        <w:t xml:space="preserve"> </w:t>
      </w:r>
      <w:r w:rsidR="00FE0DF9">
        <w:t xml:space="preserve">den Handel gebrachte </w:t>
      </w:r>
      <w:r w:rsidR="00B612B2">
        <w:t>Br</w:t>
      </w:r>
      <w:r w:rsidR="00C93A70">
        <w:t>auser</w:t>
      </w:r>
      <w:r w:rsidR="00FE0DF9">
        <w:t xml:space="preserve">öhrchen in der Regel ein Trockenmittel im Deckel. </w:t>
      </w:r>
      <w:r w:rsidR="004D0720">
        <w:t xml:space="preserve">Darüber hinaus </w:t>
      </w:r>
      <w:r w:rsidR="00590BEC">
        <w:t>m</w:t>
      </w:r>
      <w:r w:rsidR="0069592C">
        <w:t>uss die Kontaktfläche</w:t>
      </w:r>
      <w:r w:rsidR="008A0EC6">
        <w:t xml:space="preserve"> zwischen Deckel und Röhrchen luftdicht </w:t>
      </w:r>
      <w:r w:rsidR="00DF61EB">
        <w:t>verschlossen sein.</w:t>
      </w:r>
      <w:r w:rsidR="009734A8">
        <w:t xml:space="preserve"> </w:t>
      </w:r>
      <w:r w:rsidR="003C42C9">
        <w:t>T</w:t>
      </w:r>
      <w:r w:rsidR="00144810" w:rsidRPr="007711A3">
        <w:t xml:space="preserve">rotz der Gewichtsreduktion </w:t>
      </w:r>
      <w:r w:rsidR="003C42C9">
        <w:t xml:space="preserve">ist dies </w:t>
      </w:r>
      <w:r w:rsidR="00144810" w:rsidRPr="007711A3">
        <w:t xml:space="preserve">bei den </w:t>
      </w:r>
      <w:r w:rsidR="00EB24A7">
        <w:t>Verpackungsr</w:t>
      </w:r>
      <w:r w:rsidR="00144810" w:rsidRPr="007711A3">
        <w:t xml:space="preserve">öhrchen der Firma </w:t>
      </w:r>
      <w:r w:rsidR="0071374D" w:rsidRPr="007711A3">
        <w:t>S</w:t>
      </w:r>
      <w:r w:rsidR="0071374D">
        <w:t>PIES</w:t>
      </w:r>
      <w:r w:rsidR="0071374D" w:rsidRPr="007711A3">
        <w:t xml:space="preserve"> </w:t>
      </w:r>
      <w:r w:rsidR="00144810" w:rsidRPr="007711A3">
        <w:t>weiterhin</w:t>
      </w:r>
      <w:r w:rsidR="00536986">
        <w:t xml:space="preserve"> gegeben und</w:t>
      </w:r>
      <w:r w:rsidR="00144810" w:rsidRPr="007711A3">
        <w:t xml:space="preserve"> </w:t>
      </w:r>
      <w:r w:rsidR="007711A3" w:rsidRPr="007711A3">
        <w:t>gewährleistet</w:t>
      </w:r>
      <w:r w:rsidR="00536986">
        <w:t xml:space="preserve"> eine</w:t>
      </w:r>
      <w:r w:rsidR="00877D02">
        <w:t xml:space="preserve">n optimalen Schutz unserer Produkte, und das </w:t>
      </w:r>
      <w:r w:rsidR="009F22E2">
        <w:t>mit weniger Plastik</w:t>
      </w:r>
      <w:r w:rsidR="009734A8">
        <w:t>.“</w:t>
      </w:r>
      <w:r w:rsidR="004E345C">
        <w:rPr>
          <w:color w:val="000000"/>
        </w:rPr>
        <w:t xml:space="preserve"> Auch in Zukunft sind </w:t>
      </w:r>
      <w:r w:rsidR="00D749FC">
        <w:rPr>
          <w:color w:val="000000"/>
        </w:rPr>
        <w:t xml:space="preserve">beide Unternehmen bestrebt durch eine enge Zusammenarbeit </w:t>
      </w:r>
      <w:r w:rsidR="00580842">
        <w:rPr>
          <w:color w:val="000000"/>
        </w:rPr>
        <w:t xml:space="preserve">die kontinuierliche Weiterentwicklung </w:t>
      </w:r>
      <w:r w:rsidR="004F2954">
        <w:rPr>
          <w:color w:val="000000"/>
        </w:rPr>
        <w:t xml:space="preserve">ihrer Produkte </w:t>
      </w:r>
      <w:r w:rsidR="00194265">
        <w:rPr>
          <w:color w:val="000000"/>
        </w:rPr>
        <w:t xml:space="preserve">erfolgreich </w:t>
      </w:r>
      <w:r w:rsidR="003646AA">
        <w:rPr>
          <w:color w:val="000000"/>
        </w:rPr>
        <w:t>voranzutreiben.</w:t>
      </w:r>
    </w:p>
    <w:p w14:paraId="75FED63B" w14:textId="77777777" w:rsidR="00BB27CA" w:rsidRDefault="00BB27CA" w:rsidP="00D74EF7">
      <w:pPr>
        <w:rPr>
          <w:color w:val="000000"/>
          <w:sz w:val="20"/>
          <w:szCs w:val="20"/>
          <w:lang w:eastAsia="zh-CN"/>
        </w:rPr>
      </w:pPr>
    </w:p>
    <w:p w14:paraId="1F9690AB" w14:textId="1AFB76B4" w:rsidR="00846869" w:rsidRPr="0010573B" w:rsidRDefault="00E172A6" w:rsidP="00846869">
      <w:pPr>
        <w:spacing w:line="276" w:lineRule="auto"/>
        <w:ind w:right="-142"/>
        <w:jc w:val="both"/>
      </w:pPr>
      <w:r>
        <w:t>1.902</w:t>
      </w:r>
      <w:r w:rsidR="00E122D3">
        <w:t xml:space="preserve"> </w:t>
      </w:r>
      <w:r w:rsidR="00846869">
        <w:t>Zeichen inkl. Leerzeichen</w:t>
      </w:r>
    </w:p>
    <w:p w14:paraId="716BA0FF" w14:textId="77777777" w:rsidR="00EE14E2" w:rsidRDefault="00EE14E2" w:rsidP="00084C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08195ED2" w14:textId="381022A6" w:rsidR="0046125F" w:rsidRDefault="0046125F" w:rsidP="00084CEC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Unternehmensporträt sanotact</w:t>
      </w:r>
      <w:r w:rsidR="004B1796">
        <w:rPr>
          <w:b/>
          <w:bCs/>
          <w:sz w:val="22"/>
          <w:szCs w:val="22"/>
        </w:rPr>
        <w:t xml:space="preserve"> GmbH</w:t>
      </w:r>
      <w:r w:rsidR="008912E3">
        <w:rPr>
          <w:b/>
          <w:bCs/>
          <w:sz w:val="22"/>
          <w:szCs w:val="22"/>
        </w:rPr>
        <w:t>:</w:t>
      </w:r>
    </w:p>
    <w:p w14:paraId="5BAD15FF" w14:textId="74E466A2" w:rsidR="0046125F" w:rsidRPr="0046125F" w:rsidRDefault="00FF5AFB" w:rsidP="00084CEC">
      <w:pPr>
        <w:pStyle w:val="Default"/>
        <w:spacing w:line="360" w:lineRule="auto"/>
        <w:rPr>
          <w:sz w:val="22"/>
          <w:szCs w:val="22"/>
        </w:rPr>
      </w:pPr>
      <w:hyperlink r:id="rId10" w:history="1">
        <w:r w:rsidR="0046125F" w:rsidRPr="00E22974">
          <w:rPr>
            <w:rStyle w:val="Hyperlink"/>
            <w:sz w:val="22"/>
            <w:szCs w:val="22"/>
          </w:rPr>
          <w:t>https://www.sanotact-group.de/presse/sanotact-unternehmensportraet/</w:t>
        </w:r>
      </w:hyperlink>
      <w:r w:rsidR="0046125F">
        <w:rPr>
          <w:sz w:val="22"/>
          <w:szCs w:val="22"/>
        </w:rPr>
        <w:t xml:space="preserve"> </w:t>
      </w:r>
    </w:p>
    <w:p w14:paraId="124A03D2" w14:textId="77777777" w:rsidR="00846869" w:rsidRDefault="00846869" w:rsidP="00084C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3FDF40C" w14:textId="40D50607" w:rsidR="008912E3" w:rsidRDefault="006F573A" w:rsidP="00084CEC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Pressebilder</w:t>
      </w:r>
      <w:r w:rsidR="004B1796">
        <w:rPr>
          <w:b/>
          <w:bCs/>
          <w:sz w:val="22"/>
          <w:szCs w:val="22"/>
        </w:rPr>
        <w:t xml:space="preserve"> </w:t>
      </w:r>
      <w:r w:rsidR="004B1796" w:rsidRPr="004B1796">
        <w:rPr>
          <w:sz w:val="22"/>
          <w:szCs w:val="22"/>
        </w:rPr>
        <w:t>(©sanotact GmbH)</w:t>
      </w:r>
      <w:r w:rsidRPr="004B1796">
        <w:rPr>
          <w:b/>
          <w:bCs/>
        </w:rPr>
        <w:t>:</w:t>
      </w:r>
    </w:p>
    <w:p w14:paraId="5DCB9FE3" w14:textId="77777777" w:rsidR="006F573A" w:rsidRDefault="006F573A" w:rsidP="00084C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C81465D" w14:textId="048E2FC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b/>
          <w:bCs/>
          <w:sz w:val="22"/>
          <w:szCs w:val="22"/>
        </w:rPr>
        <w:t xml:space="preserve">Kontakt: </w:t>
      </w:r>
    </w:p>
    <w:p w14:paraId="467524AB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sanotact GmbH </w:t>
      </w:r>
    </w:p>
    <w:p w14:paraId="170C8785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Hessenweg 10 </w:t>
      </w:r>
    </w:p>
    <w:p w14:paraId="56B7B329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48157 Münster </w:t>
      </w:r>
    </w:p>
    <w:p w14:paraId="60610E6C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Fon: +49 (0)251 1421-0 </w:t>
      </w:r>
    </w:p>
    <w:p w14:paraId="06733FF9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Fax: +49 (0)251 142156-339 E-Mail: info@sanotact.de </w:t>
      </w:r>
    </w:p>
    <w:p w14:paraId="0E69D4CE" w14:textId="77777777" w:rsidR="00084CEC" w:rsidRPr="006423F5" w:rsidRDefault="00084CEC" w:rsidP="00084CEC">
      <w:pPr>
        <w:pStyle w:val="Default"/>
        <w:spacing w:line="360" w:lineRule="auto"/>
        <w:rPr>
          <w:sz w:val="22"/>
          <w:szCs w:val="22"/>
          <w:lang w:val="en-US"/>
        </w:rPr>
      </w:pPr>
      <w:r w:rsidRPr="006423F5">
        <w:rPr>
          <w:sz w:val="22"/>
          <w:szCs w:val="22"/>
          <w:lang w:val="en-US"/>
        </w:rPr>
        <w:t xml:space="preserve">www.sanotact-group.de </w:t>
      </w:r>
    </w:p>
    <w:p w14:paraId="0F3A37FD" w14:textId="77777777" w:rsidR="00084CEC" w:rsidRDefault="00084CEC" w:rsidP="00084CEC">
      <w:pPr>
        <w:pStyle w:val="Default"/>
        <w:spacing w:line="360" w:lineRule="auto"/>
        <w:rPr>
          <w:b/>
          <w:bCs/>
          <w:sz w:val="22"/>
          <w:szCs w:val="22"/>
          <w:lang w:val="en-US"/>
        </w:rPr>
      </w:pPr>
    </w:p>
    <w:p w14:paraId="49F0B7D0" w14:textId="77777777" w:rsidR="000362A0" w:rsidRPr="006423F5" w:rsidRDefault="000362A0" w:rsidP="00084CEC">
      <w:pPr>
        <w:pStyle w:val="Default"/>
        <w:spacing w:line="360" w:lineRule="auto"/>
        <w:rPr>
          <w:b/>
          <w:bCs/>
          <w:sz w:val="22"/>
          <w:szCs w:val="22"/>
          <w:lang w:val="en-US"/>
        </w:rPr>
      </w:pPr>
    </w:p>
    <w:p w14:paraId="4782A533" w14:textId="77777777" w:rsidR="00084CEC" w:rsidRPr="006423F5" w:rsidRDefault="00084CEC" w:rsidP="00084CEC">
      <w:pPr>
        <w:pStyle w:val="Default"/>
        <w:spacing w:line="360" w:lineRule="auto"/>
        <w:rPr>
          <w:sz w:val="22"/>
          <w:szCs w:val="22"/>
          <w:lang w:val="en-US"/>
        </w:rPr>
      </w:pPr>
      <w:r w:rsidRPr="006423F5">
        <w:rPr>
          <w:b/>
          <w:bCs/>
          <w:sz w:val="22"/>
          <w:szCs w:val="22"/>
          <w:lang w:val="en-US"/>
        </w:rPr>
        <w:t xml:space="preserve">Pressekontakt </w:t>
      </w:r>
    </w:p>
    <w:p w14:paraId="7A086985" w14:textId="77777777" w:rsidR="00084CEC" w:rsidRPr="006423F5" w:rsidRDefault="00084CEC" w:rsidP="00084CEC">
      <w:pPr>
        <w:pStyle w:val="Default"/>
        <w:spacing w:line="360" w:lineRule="auto"/>
        <w:rPr>
          <w:sz w:val="22"/>
          <w:szCs w:val="22"/>
          <w:lang w:val="en-US"/>
        </w:rPr>
      </w:pPr>
      <w:r w:rsidRPr="006423F5">
        <w:rPr>
          <w:sz w:val="22"/>
          <w:szCs w:val="22"/>
          <w:lang w:val="en-US"/>
        </w:rPr>
        <w:t xml:space="preserve">Dorothea Küsters Life Science Communications GmbH </w:t>
      </w:r>
    </w:p>
    <w:p w14:paraId="2FC504E9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Daniel Schwind, Dirk Fischer </w:t>
      </w:r>
    </w:p>
    <w:p w14:paraId="345A2035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Falkstraße 5 </w:t>
      </w:r>
    </w:p>
    <w:p w14:paraId="009268A0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60487 Frankfurt am Main </w:t>
      </w:r>
    </w:p>
    <w:p w14:paraId="0BC46DA9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Tel.: +49 (0)69 61998-24,-21 </w:t>
      </w:r>
    </w:p>
    <w:p w14:paraId="09AFB455" w14:textId="77777777" w:rsidR="00084CEC" w:rsidRPr="00084CEC" w:rsidRDefault="00084CEC" w:rsidP="00084CEC">
      <w:pPr>
        <w:pStyle w:val="Default"/>
        <w:spacing w:line="360" w:lineRule="auto"/>
        <w:rPr>
          <w:sz w:val="22"/>
          <w:szCs w:val="22"/>
        </w:rPr>
      </w:pPr>
      <w:r w:rsidRPr="00084CEC">
        <w:rPr>
          <w:sz w:val="22"/>
          <w:szCs w:val="22"/>
        </w:rPr>
        <w:t xml:space="preserve">daniel.schwind@dkcommunications.de </w:t>
      </w:r>
    </w:p>
    <w:p w14:paraId="456CA6FD" w14:textId="3265A6F2" w:rsidR="00084CEC" w:rsidRPr="00170375" w:rsidRDefault="00084CEC" w:rsidP="00170375">
      <w:pPr>
        <w:pStyle w:val="Default"/>
        <w:spacing w:line="360" w:lineRule="auto"/>
        <w:rPr>
          <w:sz w:val="22"/>
          <w:szCs w:val="22"/>
        </w:rPr>
      </w:pPr>
      <w:r w:rsidRPr="00577E53">
        <w:rPr>
          <w:sz w:val="22"/>
          <w:szCs w:val="22"/>
        </w:rPr>
        <w:t>dirk.fischer@dkcommunications.de</w:t>
      </w:r>
    </w:p>
    <w:sectPr w:rsidR="00084CEC" w:rsidRPr="00170375" w:rsidSect="000C2406">
      <w:headerReference w:type="firs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3CF" w14:textId="77777777" w:rsidR="00CC4741" w:rsidRDefault="00CC4741" w:rsidP="0058794E">
      <w:pPr>
        <w:spacing w:line="240" w:lineRule="auto"/>
      </w:pPr>
      <w:r>
        <w:separator/>
      </w:r>
    </w:p>
  </w:endnote>
  <w:endnote w:type="continuationSeparator" w:id="0">
    <w:p w14:paraId="17F19007" w14:textId="77777777" w:rsidR="00CC4741" w:rsidRDefault="00CC4741" w:rsidP="00587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3593" w14:textId="77777777" w:rsidR="00CC4741" w:rsidRDefault="00CC4741" w:rsidP="0058794E">
      <w:pPr>
        <w:spacing w:line="240" w:lineRule="auto"/>
      </w:pPr>
      <w:r>
        <w:separator/>
      </w:r>
    </w:p>
  </w:footnote>
  <w:footnote w:type="continuationSeparator" w:id="0">
    <w:p w14:paraId="2D4683B4" w14:textId="77777777" w:rsidR="00CC4741" w:rsidRDefault="00CC4741" w:rsidP="00587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0AE9" w14:textId="2B3DB708" w:rsidR="006A15DD" w:rsidRDefault="000C2406">
    <w:pPr>
      <w:pStyle w:val="Kopfzeile"/>
    </w:pPr>
    <w:r>
      <w:rPr>
        <w:noProof/>
      </w:rPr>
      <w:drawing>
        <wp:inline distT="0" distB="0" distL="0" distR="0" wp14:anchorId="79A378FB" wp14:editId="4F78F0D8">
          <wp:extent cx="1594800" cy="519269"/>
          <wp:effectExtent l="0" t="0" r="571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519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8F"/>
    <w:rsid w:val="00004E58"/>
    <w:rsid w:val="000072D8"/>
    <w:rsid w:val="00025554"/>
    <w:rsid w:val="00025747"/>
    <w:rsid w:val="000362A0"/>
    <w:rsid w:val="00046109"/>
    <w:rsid w:val="00055C96"/>
    <w:rsid w:val="0005692A"/>
    <w:rsid w:val="000624F1"/>
    <w:rsid w:val="0006292A"/>
    <w:rsid w:val="000632B5"/>
    <w:rsid w:val="0007432A"/>
    <w:rsid w:val="00077DF4"/>
    <w:rsid w:val="00084CEC"/>
    <w:rsid w:val="0008543A"/>
    <w:rsid w:val="00092A8B"/>
    <w:rsid w:val="00095669"/>
    <w:rsid w:val="00097424"/>
    <w:rsid w:val="000A0BA5"/>
    <w:rsid w:val="000A5511"/>
    <w:rsid w:val="000A672D"/>
    <w:rsid w:val="000B1102"/>
    <w:rsid w:val="000B1685"/>
    <w:rsid w:val="000B749D"/>
    <w:rsid w:val="000C2406"/>
    <w:rsid w:val="000C4166"/>
    <w:rsid w:val="000C6FF4"/>
    <w:rsid w:val="000C7085"/>
    <w:rsid w:val="000D487F"/>
    <w:rsid w:val="000D7474"/>
    <w:rsid w:val="000F7756"/>
    <w:rsid w:val="001073C8"/>
    <w:rsid w:val="00113AFB"/>
    <w:rsid w:val="00144810"/>
    <w:rsid w:val="001561A8"/>
    <w:rsid w:val="001626C8"/>
    <w:rsid w:val="0016307A"/>
    <w:rsid w:val="00170375"/>
    <w:rsid w:val="00171600"/>
    <w:rsid w:val="0017798C"/>
    <w:rsid w:val="00181CAA"/>
    <w:rsid w:val="00192F1A"/>
    <w:rsid w:val="0019329B"/>
    <w:rsid w:val="00194265"/>
    <w:rsid w:val="001969A9"/>
    <w:rsid w:val="00197DB7"/>
    <w:rsid w:val="001A48FB"/>
    <w:rsid w:val="001A6B63"/>
    <w:rsid w:val="001B2353"/>
    <w:rsid w:val="001C036F"/>
    <w:rsid w:val="001D4FBF"/>
    <w:rsid w:val="001E11EF"/>
    <w:rsid w:val="001E2ED4"/>
    <w:rsid w:val="001F1844"/>
    <w:rsid w:val="002042A7"/>
    <w:rsid w:val="00204DD1"/>
    <w:rsid w:val="00206E6D"/>
    <w:rsid w:val="00206E9E"/>
    <w:rsid w:val="00216936"/>
    <w:rsid w:val="00217C87"/>
    <w:rsid w:val="00223A36"/>
    <w:rsid w:val="00240617"/>
    <w:rsid w:val="00240CAC"/>
    <w:rsid w:val="00260A40"/>
    <w:rsid w:val="00266469"/>
    <w:rsid w:val="00273F66"/>
    <w:rsid w:val="002857A5"/>
    <w:rsid w:val="00295CC8"/>
    <w:rsid w:val="002A062D"/>
    <w:rsid w:val="002B26ED"/>
    <w:rsid w:val="002B28CF"/>
    <w:rsid w:val="002C201B"/>
    <w:rsid w:val="002D0319"/>
    <w:rsid w:val="002D12C4"/>
    <w:rsid w:val="002D2F3B"/>
    <w:rsid w:val="002E04F1"/>
    <w:rsid w:val="002E31B9"/>
    <w:rsid w:val="00301B0E"/>
    <w:rsid w:val="00306A18"/>
    <w:rsid w:val="00311E0F"/>
    <w:rsid w:val="00314BAF"/>
    <w:rsid w:val="0031677A"/>
    <w:rsid w:val="0032567B"/>
    <w:rsid w:val="00325C77"/>
    <w:rsid w:val="003319DD"/>
    <w:rsid w:val="00331EBE"/>
    <w:rsid w:val="00341FDE"/>
    <w:rsid w:val="00342CAB"/>
    <w:rsid w:val="003460B3"/>
    <w:rsid w:val="00346F9D"/>
    <w:rsid w:val="00351EC4"/>
    <w:rsid w:val="003539D5"/>
    <w:rsid w:val="003646AA"/>
    <w:rsid w:val="00365CD1"/>
    <w:rsid w:val="00377D95"/>
    <w:rsid w:val="00380452"/>
    <w:rsid w:val="003931F0"/>
    <w:rsid w:val="003B3233"/>
    <w:rsid w:val="003C2F6E"/>
    <w:rsid w:val="003C34A3"/>
    <w:rsid w:val="003C42C9"/>
    <w:rsid w:val="003D55DA"/>
    <w:rsid w:val="003E424F"/>
    <w:rsid w:val="003F7BFF"/>
    <w:rsid w:val="004038FC"/>
    <w:rsid w:val="00404375"/>
    <w:rsid w:val="00430242"/>
    <w:rsid w:val="00434DD8"/>
    <w:rsid w:val="00437E20"/>
    <w:rsid w:val="004438D1"/>
    <w:rsid w:val="00451897"/>
    <w:rsid w:val="0046125F"/>
    <w:rsid w:val="004616A9"/>
    <w:rsid w:val="00470EA7"/>
    <w:rsid w:val="0047302E"/>
    <w:rsid w:val="00473950"/>
    <w:rsid w:val="00474D91"/>
    <w:rsid w:val="0047782D"/>
    <w:rsid w:val="00494239"/>
    <w:rsid w:val="00494879"/>
    <w:rsid w:val="00495B32"/>
    <w:rsid w:val="004B1796"/>
    <w:rsid w:val="004B1923"/>
    <w:rsid w:val="004B5A39"/>
    <w:rsid w:val="004B6CF0"/>
    <w:rsid w:val="004D0720"/>
    <w:rsid w:val="004D4C8B"/>
    <w:rsid w:val="004E345C"/>
    <w:rsid w:val="004E6433"/>
    <w:rsid w:val="004F2954"/>
    <w:rsid w:val="004F3F93"/>
    <w:rsid w:val="004F5B81"/>
    <w:rsid w:val="00503462"/>
    <w:rsid w:val="00504F02"/>
    <w:rsid w:val="00505A2F"/>
    <w:rsid w:val="00511408"/>
    <w:rsid w:val="00511E94"/>
    <w:rsid w:val="0052615A"/>
    <w:rsid w:val="00534F14"/>
    <w:rsid w:val="00536986"/>
    <w:rsid w:val="00543AA9"/>
    <w:rsid w:val="005540D8"/>
    <w:rsid w:val="0055456A"/>
    <w:rsid w:val="00555ABD"/>
    <w:rsid w:val="005628E6"/>
    <w:rsid w:val="005656E3"/>
    <w:rsid w:val="00577E53"/>
    <w:rsid w:val="00580740"/>
    <w:rsid w:val="00580842"/>
    <w:rsid w:val="0058794E"/>
    <w:rsid w:val="00590273"/>
    <w:rsid w:val="00590BEC"/>
    <w:rsid w:val="00594EAA"/>
    <w:rsid w:val="00595983"/>
    <w:rsid w:val="005A0E45"/>
    <w:rsid w:val="005A3FC4"/>
    <w:rsid w:val="005C7238"/>
    <w:rsid w:val="005E2E26"/>
    <w:rsid w:val="005E30A1"/>
    <w:rsid w:val="005E5970"/>
    <w:rsid w:val="005F0A60"/>
    <w:rsid w:val="005F186A"/>
    <w:rsid w:val="005F3CDC"/>
    <w:rsid w:val="005F4D4D"/>
    <w:rsid w:val="00602D9A"/>
    <w:rsid w:val="006041E9"/>
    <w:rsid w:val="006050ED"/>
    <w:rsid w:val="00614FCC"/>
    <w:rsid w:val="00620C25"/>
    <w:rsid w:val="006327AB"/>
    <w:rsid w:val="006417E3"/>
    <w:rsid w:val="006423F5"/>
    <w:rsid w:val="00646779"/>
    <w:rsid w:val="00655175"/>
    <w:rsid w:val="00665340"/>
    <w:rsid w:val="00675999"/>
    <w:rsid w:val="00685B3C"/>
    <w:rsid w:val="00687D0B"/>
    <w:rsid w:val="006953DF"/>
    <w:rsid w:val="0069592C"/>
    <w:rsid w:val="006A15DD"/>
    <w:rsid w:val="006A4EE9"/>
    <w:rsid w:val="006B3BA2"/>
    <w:rsid w:val="006B6B71"/>
    <w:rsid w:val="006C4F9E"/>
    <w:rsid w:val="006C5EF6"/>
    <w:rsid w:val="006F573A"/>
    <w:rsid w:val="007000FE"/>
    <w:rsid w:val="00705EE6"/>
    <w:rsid w:val="0071374D"/>
    <w:rsid w:val="00716A23"/>
    <w:rsid w:val="0072207F"/>
    <w:rsid w:val="00724949"/>
    <w:rsid w:val="00725A3D"/>
    <w:rsid w:val="00730BBA"/>
    <w:rsid w:val="00737EB0"/>
    <w:rsid w:val="00754946"/>
    <w:rsid w:val="00757CE7"/>
    <w:rsid w:val="007611E2"/>
    <w:rsid w:val="007614B9"/>
    <w:rsid w:val="007711A3"/>
    <w:rsid w:val="00786D47"/>
    <w:rsid w:val="007C17DB"/>
    <w:rsid w:val="007C34FE"/>
    <w:rsid w:val="007C4F24"/>
    <w:rsid w:val="007D08EA"/>
    <w:rsid w:val="007D686E"/>
    <w:rsid w:val="007E546C"/>
    <w:rsid w:val="007F444D"/>
    <w:rsid w:val="007F51F5"/>
    <w:rsid w:val="007F52CC"/>
    <w:rsid w:val="0080762C"/>
    <w:rsid w:val="008217D6"/>
    <w:rsid w:val="00823778"/>
    <w:rsid w:val="00832509"/>
    <w:rsid w:val="0083498E"/>
    <w:rsid w:val="00834B99"/>
    <w:rsid w:val="008355F1"/>
    <w:rsid w:val="00836221"/>
    <w:rsid w:val="008451A2"/>
    <w:rsid w:val="00846869"/>
    <w:rsid w:val="00861B3D"/>
    <w:rsid w:val="008738AC"/>
    <w:rsid w:val="00877D02"/>
    <w:rsid w:val="008819C0"/>
    <w:rsid w:val="008912E3"/>
    <w:rsid w:val="00897E71"/>
    <w:rsid w:val="008A0EC6"/>
    <w:rsid w:val="008B1120"/>
    <w:rsid w:val="008B355D"/>
    <w:rsid w:val="008C4930"/>
    <w:rsid w:val="008C6B53"/>
    <w:rsid w:val="008D23EE"/>
    <w:rsid w:val="008D3CEB"/>
    <w:rsid w:val="008E5731"/>
    <w:rsid w:val="008F24CB"/>
    <w:rsid w:val="008F2C62"/>
    <w:rsid w:val="00921DEA"/>
    <w:rsid w:val="00932C37"/>
    <w:rsid w:val="00940697"/>
    <w:rsid w:val="00942493"/>
    <w:rsid w:val="00960618"/>
    <w:rsid w:val="009734A8"/>
    <w:rsid w:val="00977FC1"/>
    <w:rsid w:val="00981334"/>
    <w:rsid w:val="009814B4"/>
    <w:rsid w:val="00991487"/>
    <w:rsid w:val="0099712C"/>
    <w:rsid w:val="009A160B"/>
    <w:rsid w:val="009A16FD"/>
    <w:rsid w:val="009A2112"/>
    <w:rsid w:val="009A2AD0"/>
    <w:rsid w:val="009B278D"/>
    <w:rsid w:val="009C20CE"/>
    <w:rsid w:val="009C7349"/>
    <w:rsid w:val="009C77D3"/>
    <w:rsid w:val="009D24D3"/>
    <w:rsid w:val="009D385C"/>
    <w:rsid w:val="009D392D"/>
    <w:rsid w:val="009E13CA"/>
    <w:rsid w:val="009E7872"/>
    <w:rsid w:val="009F1924"/>
    <w:rsid w:val="009F22E2"/>
    <w:rsid w:val="009F53CB"/>
    <w:rsid w:val="00A02CA2"/>
    <w:rsid w:val="00A13EBF"/>
    <w:rsid w:val="00A2645B"/>
    <w:rsid w:val="00A268FA"/>
    <w:rsid w:val="00A27E5E"/>
    <w:rsid w:val="00A6004B"/>
    <w:rsid w:val="00A610C1"/>
    <w:rsid w:val="00A61B16"/>
    <w:rsid w:val="00A63BF8"/>
    <w:rsid w:val="00A654A9"/>
    <w:rsid w:val="00A8192B"/>
    <w:rsid w:val="00A8698B"/>
    <w:rsid w:val="00A905E3"/>
    <w:rsid w:val="00A9371A"/>
    <w:rsid w:val="00A93908"/>
    <w:rsid w:val="00AA2953"/>
    <w:rsid w:val="00AB2259"/>
    <w:rsid w:val="00AB3682"/>
    <w:rsid w:val="00AC50FF"/>
    <w:rsid w:val="00AD0527"/>
    <w:rsid w:val="00AD0A64"/>
    <w:rsid w:val="00AE1729"/>
    <w:rsid w:val="00AE2D75"/>
    <w:rsid w:val="00AE70AD"/>
    <w:rsid w:val="00AF5B95"/>
    <w:rsid w:val="00B11BE7"/>
    <w:rsid w:val="00B140BF"/>
    <w:rsid w:val="00B21F45"/>
    <w:rsid w:val="00B22A98"/>
    <w:rsid w:val="00B24B39"/>
    <w:rsid w:val="00B32C04"/>
    <w:rsid w:val="00B35D68"/>
    <w:rsid w:val="00B46246"/>
    <w:rsid w:val="00B612B2"/>
    <w:rsid w:val="00B661C0"/>
    <w:rsid w:val="00B8729A"/>
    <w:rsid w:val="00B93AAC"/>
    <w:rsid w:val="00BB27CA"/>
    <w:rsid w:val="00BB7174"/>
    <w:rsid w:val="00BC179B"/>
    <w:rsid w:val="00BE5E8E"/>
    <w:rsid w:val="00BF1DBD"/>
    <w:rsid w:val="00C10994"/>
    <w:rsid w:val="00C14666"/>
    <w:rsid w:val="00C146DB"/>
    <w:rsid w:val="00C1787C"/>
    <w:rsid w:val="00C218F8"/>
    <w:rsid w:val="00C221D7"/>
    <w:rsid w:val="00C33823"/>
    <w:rsid w:val="00C34590"/>
    <w:rsid w:val="00C35D71"/>
    <w:rsid w:val="00C4417F"/>
    <w:rsid w:val="00C449A4"/>
    <w:rsid w:val="00C45988"/>
    <w:rsid w:val="00C503A3"/>
    <w:rsid w:val="00C64396"/>
    <w:rsid w:val="00C70799"/>
    <w:rsid w:val="00C71AE5"/>
    <w:rsid w:val="00C749A2"/>
    <w:rsid w:val="00C91C07"/>
    <w:rsid w:val="00C92637"/>
    <w:rsid w:val="00C93A70"/>
    <w:rsid w:val="00C94560"/>
    <w:rsid w:val="00C959F6"/>
    <w:rsid w:val="00C97E7F"/>
    <w:rsid w:val="00CA3A0E"/>
    <w:rsid w:val="00CA736B"/>
    <w:rsid w:val="00CB0B49"/>
    <w:rsid w:val="00CB3E2E"/>
    <w:rsid w:val="00CC4741"/>
    <w:rsid w:val="00CC6227"/>
    <w:rsid w:val="00CE46B3"/>
    <w:rsid w:val="00CF218B"/>
    <w:rsid w:val="00D21D91"/>
    <w:rsid w:val="00D30B85"/>
    <w:rsid w:val="00D32030"/>
    <w:rsid w:val="00D376D0"/>
    <w:rsid w:val="00D417D9"/>
    <w:rsid w:val="00D463B1"/>
    <w:rsid w:val="00D5006B"/>
    <w:rsid w:val="00D561E1"/>
    <w:rsid w:val="00D5756F"/>
    <w:rsid w:val="00D632E6"/>
    <w:rsid w:val="00D66960"/>
    <w:rsid w:val="00D723EC"/>
    <w:rsid w:val="00D749FC"/>
    <w:rsid w:val="00D74EF7"/>
    <w:rsid w:val="00D9756A"/>
    <w:rsid w:val="00DA6BA5"/>
    <w:rsid w:val="00DB5397"/>
    <w:rsid w:val="00DC2E20"/>
    <w:rsid w:val="00DC4389"/>
    <w:rsid w:val="00DC625B"/>
    <w:rsid w:val="00DD626C"/>
    <w:rsid w:val="00DF20AE"/>
    <w:rsid w:val="00DF61EB"/>
    <w:rsid w:val="00E122D3"/>
    <w:rsid w:val="00E172A6"/>
    <w:rsid w:val="00E20682"/>
    <w:rsid w:val="00E20826"/>
    <w:rsid w:val="00E32C05"/>
    <w:rsid w:val="00E4051F"/>
    <w:rsid w:val="00E44B2C"/>
    <w:rsid w:val="00E65CD4"/>
    <w:rsid w:val="00E75082"/>
    <w:rsid w:val="00E81F8F"/>
    <w:rsid w:val="00E91135"/>
    <w:rsid w:val="00EB24A7"/>
    <w:rsid w:val="00EB636B"/>
    <w:rsid w:val="00EB76A4"/>
    <w:rsid w:val="00EC1351"/>
    <w:rsid w:val="00EC1CFC"/>
    <w:rsid w:val="00EC30CB"/>
    <w:rsid w:val="00EC3665"/>
    <w:rsid w:val="00EC4D7B"/>
    <w:rsid w:val="00ED3C70"/>
    <w:rsid w:val="00ED523F"/>
    <w:rsid w:val="00ED532F"/>
    <w:rsid w:val="00EE14E2"/>
    <w:rsid w:val="00EF2198"/>
    <w:rsid w:val="00EF3F67"/>
    <w:rsid w:val="00EF473F"/>
    <w:rsid w:val="00F31D85"/>
    <w:rsid w:val="00F522AF"/>
    <w:rsid w:val="00F52823"/>
    <w:rsid w:val="00F724DF"/>
    <w:rsid w:val="00F7628A"/>
    <w:rsid w:val="00F83736"/>
    <w:rsid w:val="00F84063"/>
    <w:rsid w:val="00FA5D60"/>
    <w:rsid w:val="00FC6D8B"/>
    <w:rsid w:val="00FC7B5A"/>
    <w:rsid w:val="00FE0DF9"/>
    <w:rsid w:val="00FF5AFB"/>
    <w:rsid w:val="5E6DF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CE385"/>
  <w15:chartTrackingRefBased/>
  <w15:docId w15:val="{3410CEE5-8A7F-AE4A-A17B-54795F6A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44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84CEC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942493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A2A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2A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2A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A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AD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B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B3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A211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A211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6125F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8794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94E"/>
  </w:style>
  <w:style w:type="paragraph" w:styleId="Fuzeile">
    <w:name w:val="footer"/>
    <w:basedOn w:val="Standard"/>
    <w:link w:val="FuzeileZchn"/>
    <w:uiPriority w:val="99"/>
    <w:unhideWhenUsed/>
    <w:rsid w:val="0058794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94E"/>
  </w:style>
  <w:style w:type="character" w:customStyle="1" w:styleId="berschrift1Zchn">
    <w:name w:val="Überschrift 1 Zchn"/>
    <w:basedOn w:val="Absatz-Standardschriftart"/>
    <w:link w:val="berschrift1"/>
    <w:uiPriority w:val="9"/>
    <w:rsid w:val="00E44B2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B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f0">
    <w:name w:val="pf0"/>
    <w:basedOn w:val="Standard"/>
    <w:rsid w:val="006B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6B3BA2"/>
    <w:rPr>
      <w:rFonts w:ascii="Segoe UI" w:hAnsi="Segoe UI" w:cs="Segoe UI" w:hint="default"/>
      <w:i/>
      <w:iCs/>
      <w:color w:val="202124"/>
      <w:sz w:val="18"/>
      <w:szCs w:val="18"/>
      <w:shd w:val="clear" w:color="auto" w:fill="FFFFFF"/>
    </w:rPr>
  </w:style>
  <w:style w:type="character" w:customStyle="1" w:styleId="cf11">
    <w:name w:val="cf11"/>
    <w:basedOn w:val="Absatz-Standardschriftart"/>
    <w:rsid w:val="006B3BA2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anotact-group.de/presse/sanotact-unternehmensportrae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DD0F6B05634296B53C6EF81E0C16" ma:contentTypeVersion="16" ma:contentTypeDescription="Ein neues Dokument erstellen." ma:contentTypeScope="" ma:versionID="9d8b267f899700f439f0f87ed6a462ec">
  <xsd:schema xmlns:xsd="http://www.w3.org/2001/XMLSchema" xmlns:xs="http://www.w3.org/2001/XMLSchema" xmlns:p="http://schemas.microsoft.com/office/2006/metadata/properties" xmlns:ns2="0989b609-2601-4067-a207-fad56072d075" xmlns:ns3="564d0c1a-c900-48d4-a79c-5a333860320f" targetNamespace="http://schemas.microsoft.com/office/2006/metadata/properties" ma:root="true" ma:fieldsID="d27eff5c188664aeee9ce4e043fd24b1" ns2:_="" ns3:_="">
    <xsd:import namespace="0989b609-2601-4067-a207-fad56072d075"/>
    <xsd:import namespace="564d0c1a-c900-48d4-a79c-5a3338603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b609-2601-4067-a207-fad56072d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c1ace38-3a09-4e85-98cd-74f2b81ce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d0c1a-c900-48d4-a79c-5a3338603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270b33-9f92-42e0-94a1-50605ffaa7b7}" ma:internalName="TaxCatchAll" ma:showField="CatchAllData" ma:web="564d0c1a-c900-48d4-a79c-5a3338603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9b609-2601-4067-a207-fad56072d075">
      <Terms xmlns="http://schemas.microsoft.com/office/infopath/2007/PartnerControls"/>
    </lcf76f155ced4ddcb4097134ff3c332f>
    <TaxCatchAll xmlns="564d0c1a-c900-48d4-a79c-5a33386032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297E9-A049-4304-A912-EFE10887D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9b609-2601-4067-a207-fad56072d075"/>
    <ds:schemaRef ds:uri="564d0c1a-c900-48d4-a79c-5a3338603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5B3F1-58BD-4C16-8A24-5A2CF1AF3249}">
  <ds:schemaRefs>
    <ds:schemaRef ds:uri="http://schemas.microsoft.com/office/2006/metadata/properties"/>
    <ds:schemaRef ds:uri="http://schemas.microsoft.com/office/infopath/2007/PartnerControls"/>
    <ds:schemaRef ds:uri="0989b609-2601-4067-a207-fad56072d075"/>
    <ds:schemaRef ds:uri="564d0c1a-c900-48d4-a79c-5a333860320f"/>
  </ds:schemaRefs>
</ds:datastoreItem>
</file>

<file path=customXml/itemProps3.xml><?xml version="1.0" encoding="utf-8"?>
<ds:datastoreItem xmlns:ds="http://schemas.openxmlformats.org/officeDocument/2006/customXml" ds:itemID="{E6ABBD4F-6A57-434C-86C6-44B1A46250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5F9BA-6EAB-4E2A-873A-7E3355970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von Wirth</dc:creator>
  <cp:keywords/>
  <dc:description/>
  <cp:lastModifiedBy>Cuccarano, Agnese</cp:lastModifiedBy>
  <cp:revision>2</cp:revision>
  <cp:lastPrinted>2022-11-14T11:25:00Z</cp:lastPrinted>
  <dcterms:created xsi:type="dcterms:W3CDTF">2022-12-15T11:09:00Z</dcterms:created>
  <dcterms:modified xsi:type="dcterms:W3CDTF">2022-12-15T11:09:00Z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0x010100AABBDD0F6B05634296B53C6EF81E0C16</vt:lpwstr>
  </property>
  <property fmtid="{D5CDD505-2E9C-101B-9397-08002B2CF9AE}" pid="3" name="MediaServiceImageTags">
    <vt:lpwstr/>
  </property>
  <property fmtid="{D5CDD505-2E9C-101B-9397-08002B2CF9AE}" pid="4" name="_NewReviewCycle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2022-12-14T15:05:45Z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c18a3163-0ee9-4bc7-8e6a-c675ad647149</vt:lpwstr>
  </property>
  <property fmtid="{D5CDD505-2E9C-101B-9397-08002B2CF9AE}" pid="10" name="MSIP_Label_defa4170-0d19-0005-0004-bc88714345d2_ActionId">
    <vt:lpwstr>493c274e-31d8-49a8-aad3-1fe9721e99a2</vt:lpwstr>
  </property>
  <property fmtid="{D5CDD505-2E9C-101B-9397-08002B2CF9AE}" pid="11" name="MSIP_Label_defa4170-0d19-0005-0004-bc88714345d2_ContentBits">
    <vt:lpwstr>0</vt:lpwstr>
  </property>
</Properties>
</file>